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DE21" w14:textId="77777777" w:rsidR="005A5ED1" w:rsidRPr="005A5ED1" w:rsidRDefault="005A5ED1" w:rsidP="005A5ED1">
      <w:pPr>
        <w:jc w:val="center"/>
        <w:rPr>
          <w:rFonts w:ascii="Avenir Book" w:hAnsi="Avenir Book"/>
          <w:color w:val="1F3864" w:themeColor="accent1" w:themeShade="80"/>
          <w:sz w:val="36"/>
          <w:szCs w:val="36"/>
        </w:rPr>
      </w:pPr>
      <w:r w:rsidRPr="005A5ED1">
        <w:rPr>
          <w:rFonts w:ascii="Calibri" w:hAnsi="Calibri" w:cs="Calibri"/>
          <w:sz w:val="36"/>
          <w:szCs w:val="36"/>
        </w:rPr>
        <w:t>﻿</w:t>
      </w:r>
      <w:r w:rsidRPr="005A5ED1">
        <w:rPr>
          <w:rFonts w:ascii="Avenir Book" w:hAnsi="Avenir Book"/>
          <w:color w:val="1F3864" w:themeColor="accent1" w:themeShade="80"/>
          <w:sz w:val="36"/>
          <w:szCs w:val="36"/>
        </w:rPr>
        <w:t>La prevenzione dell’errore nella valutazione</w:t>
      </w:r>
    </w:p>
    <w:p w14:paraId="50457666" w14:textId="77777777" w:rsidR="005A5ED1" w:rsidRPr="005A5ED1" w:rsidRDefault="005A5ED1" w:rsidP="005A5ED1">
      <w:pPr>
        <w:jc w:val="center"/>
        <w:rPr>
          <w:rFonts w:ascii="Avenir Book" w:hAnsi="Avenir Book"/>
          <w:color w:val="1F3864" w:themeColor="accent1" w:themeShade="80"/>
          <w:sz w:val="36"/>
          <w:szCs w:val="36"/>
        </w:rPr>
      </w:pPr>
      <w:r w:rsidRPr="005A5ED1">
        <w:rPr>
          <w:rFonts w:ascii="Avenir Book" w:hAnsi="Avenir Book"/>
          <w:color w:val="1F3864" w:themeColor="accent1" w:themeShade="80"/>
          <w:sz w:val="36"/>
          <w:szCs w:val="36"/>
        </w:rPr>
        <w:t>grafologico-forense tra ricerca, epistemologia e prassi</w:t>
      </w:r>
    </w:p>
    <w:p w14:paraId="13DBFBCD" w14:textId="4EEEDB63" w:rsidR="005A5ED1" w:rsidRPr="005A5ED1" w:rsidRDefault="005A5ED1" w:rsidP="005A5ED1">
      <w:pPr>
        <w:jc w:val="center"/>
        <w:rPr>
          <w:rFonts w:ascii="Avenir Book" w:hAnsi="Avenir Book"/>
          <w:sz w:val="32"/>
          <w:szCs w:val="32"/>
        </w:rPr>
      </w:pPr>
      <w:r w:rsidRPr="005A5ED1">
        <w:rPr>
          <w:rFonts w:ascii="Avenir Book" w:hAnsi="Avenir Book"/>
          <w:sz w:val="32"/>
          <w:szCs w:val="32"/>
        </w:rPr>
        <w:t>L. Puddu, M. Gonnelli,</w:t>
      </w:r>
    </w:p>
    <w:p w14:paraId="7957ABA7" w14:textId="77777777" w:rsidR="005A5ED1" w:rsidRPr="005A5ED1" w:rsidRDefault="005A5ED1" w:rsidP="005A5ED1">
      <w:pPr>
        <w:jc w:val="center"/>
        <w:rPr>
          <w:rFonts w:ascii="Avenir Book" w:hAnsi="Avenir Book"/>
          <w:sz w:val="32"/>
          <w:szCs w:val="32"/>
        </w:rPr>
      </w:pPr>
      <w:r w:rsidRPr="005A5ED1">
        <w:rPr>
          <w:rFonts w:ascii="Avenir Book" w:hAnsi="Avenir Book"/>
          <w:sz w:val="32"/>
          <w:szCs w:val="32"/>
        </w:rPr>
        <w:t xml:space="preserve">R. Mori, R. </w:t>
      </w:r>
      <w:proofErr w:type="spellStart"/>
      <w:r w:rsidRPr="005A5ED1">
        <w:rPr>
          <w:rFonts w:ascii="Avenir Book" w:hAnsi="Avenir Book"/>
          <w:sz w:val="32"/>
          <w:szCs w:val="32"/>
        </w:rPr>
        <w:t>Raffagnino</w:t>
      </w:r>
      <w:proofErr w:type="spellEnd"/>
    </w:p>
    <w:p w14:paraId="3361311C" w14:textId="77777777" w:rsidR="005A5ED1" w:rsidRPr="005A5ED1" w:rsidRDefault="005A5ED1" w:rsidP="005A5ED1">
      <w:pPr>
        <w:jc w:val="center"/>
        <w:rPr>
          <w:rFonts w:ascii="Avenir Book" w:hAnsi="Avenir Book"/>
          <w:sz w:val="32"/>
          <w:szCs w:val="32"/>
        </w:rPr>
      </w:pPr>
    </w:p>
    <w:p w14:paraId="32A5DA5C" w14:textId="77777777" w:rsidR="005A5ED1" w:rsidRPr="005A5ED1" w:rsidRDefault="005A5ED1" w:rsidP="005A5ED1">
      <w:pPr>
        <w:jc w:val="center"/>
        <w:rPr>
          <w:rFonts w:ascii="Avenir Book" w:hAnsi="Avenir Book"/>
          <w:sz w:val="36"/>
          <w:szCs w:val="36"/>
        </w:rPr>
      </w:pPr>
    </w:p>
    <w:p w14:paraId="1FB6D770" w14:textId="77777777" w:rsidR="005A5ED1" w:rsidRPr="005A5ED1" w:rsidRDefault="005A5ED1" w:rsidP="005A5ED1">
      <w:pPr>
        <w:jc w:val="center"/>
        <w:rPr>
          <w:rFonts w:ascii="Avenir Book" w:hAnsi="Avenir Book"/>
          <w:color w:val="1F3864" w:themeColor="accent1" w:themeShade="80"/>
          <w:sz w:val="36"/>
          <w:szCs w:val="36"/>
        </w:rPr>
      </w:pPr>
      <w:r w:rsidRPr="005A5ED1">
        <w:rPr>
          <w:rFonts w:ascii="Avenir Book" w:hAnsi="Avenir Book"/>
          <w:color w:val="1F3864" w:themeColor="accent1" w:themeShade="80"/>
          <w:sz w:val="36"/>
          <w:szCs w:val="36"/>
        </w:rPr>
        <w:t>Correlazione tra linguistica e grafologia: Camillo Baldi</w:t>
      </w:r>
    </w:p>
    <w:p w14:paraId="44739943" w14:textId="77777777" w:rsidR="005A5ED1" w:rsidRPr="005A5ED1" w:rsidRDefault="005A5ED1" w:rsidP="005A5ED1">
      <w:pPr>
        <w:jc w:val="center"/>
        <w:rPr>
          <w:rFonts w:ascii="Avenir Book" w:hAnsi="Avenir Book"/>
          <w:color w:val="1F3864" w:themeColor="accent1" w:themeShade="80"/>
          <w:sz w:val="36"/>
          <w:szCs w:val="36"/>
        </w:rPr>
      </w:pPr>
      <w:r w:rsidRPr="005A5ED1">
        <w:rPr>
          <w:rFonts w:ascii="Avenir Book" w:hAnsi="Avenir Book"/>
          <w:color w:val="1F3864" w:themeColor="accent1" w:themeShade="80"/>
          <w:sz w:val="36"/>
          <w:szCs w:val="36"/>
        </w:rPr>
        <w:t>e il contesto investigativo</w:t>
      </w:r>
    </w:p>
    <w:p w14:paraId="21CB7450" w14:textId="77777777" w:rsidR="005A5ED1" w:rsidRPr="005A5ED1" w:rsidRDefault="005A5ED1" w:rsidP="005A5ED1">
      <w:pPr>
        <w:jc w:val="center"/>
        <w:rPr>
          <w:rFonts w:ascii="Avenir Book" w:hAnsi="Avenir Book"/>
          <w:sz w:val="32"/>
          <w:szCs w:val="32"/>
        </w:rPr>
      </w:pPr>
      <w:r w:rsidRPr="005A5ED1">
        <w:rPr>
          <w:rFonts w:ascii="Avenir Book" w:hAnsi="Avenir Book"/>
          <w:sz w:val="32"/>
          <w:szCs w:val="32"/>
        </w:rPr>
        <w:t>C. Di Carlo</w:t>
      </w:r>
    </w:p>
    <w:p w14:paraId="1539D3CB" w14:textId="77777777" w:rsidR="005A5ED1" w:rsidRPr="005A5ED1" w:rsidRDefault="005A5ED1" w:rsidP="005A5ED1">
      <w:pPr>
        <w:jc w:val="center"/>
        <w:rPr>
          <w:rFonts w:ascii="Avenir Book" w:hAnsi="Avenir Book"/>
          <w:sz w:val="32"/>
          <w:szCs w:val="32"/>
        </w:rPr>
      </w:pPr>
    </w:p>
    <w:p w14:paraId="667EC519" w14:textId="77777777" w:rsidR="005A5ED1" w:rsidRPr="005A5ED1" w:rsidRDefault="005A5ED1" w:rsidP="005A5ED1">
      <w:pPr>
        <w:jc w:val="center"/>
        <w:rPr>
          <w:rFonts w:ascii="Avenir Book" w:hAnsi="Avenir Book"/>
          <w:sz w:val="36"/>
          <w:szCs w:val="36"/>
        </w:rPr>
      </w:pPr>
    </w:p>
    <w:p w14:paraId="285C2C52" w14:textId="77777777" w:rsidR="005A5ED1" w:rsidRPr="005A5ED1" w:rsidRDefault="005A5ED1" w:rsidP="005A5ED1">
      <w:pPr>
        <w:jc w:val="center"/>
        <w:rPr>
          <w:rFonts w:ascii="Avenir Book" w:hAnsi="Avenir Book"/>
          <w:color w:val="1F3864" w:themeColor="accent1" w:themeShade="80"/>
          <w:sz w:val="36"/>
          <w:szCs w:val="36"/>
        </w:rPr>
      </w:pPr>
      <w:r w:rsidRPr="005A5ED1">
        <w:rPr>
          <w:rFonts w:ascii="Avenir Book" w:hAnsi="Avenir Book"/>
          <w:color w:val="1F3864" w:themeColor="accent1" w:themeShade="80"/>
          <w:sz w:val="36"/>
          <w:szCs w:val="36"/>
        </w:rPr>
        <w:t>Da dove origina la coazione a ripetere nei serial killer?</w:t>
      </w:r>
    </w:p>
    <w:p w14:paraId="731D1044" w14:textId="77777777" w:rsidR="005A5ED1" w:rsidRPr="005A5ED1" w:rsidRDefault="005A5ED1" w:rsidP="005A5ED1">
      <w:pPr>
        <w:jc w:val="center"/>
        <w:rPr>
          <w:rFonts w:ascii="Avenir Book" w:hAnsi="Avenir Book"/>
          <w:sz w:val="32"/>
          <w:szCs w:val="32"/>
        </w:rPr>
      </w:pPr>
      <w:r w:rsidRPr="005A5ED1">
        <w:rPr>
          <w:rFonts w:ascii="Avenir Book" w:hAnsi="Avenir Book"/>
          <w:sz w:val="32"/>
          <w:szCs w:val="32"/>
        </w:rPr>
        <w:t xml:space="preserve">L. </w:t>
      </w:r>
      <w:proofErr w:type="spellStart"/>
      <w:r w:rsidRPr="005A5ED1">
        <w:rPr>
          <w:rFonts w:ascii="Avenir Book" w:hAnsi="Avenir Book"/>
          <w:sz w:val="32"/>
          <w:szCs w:val="32"/>
        </w:rPr>
        <w:t>Fogarolo</w:t>
      </w:r>
      <w:proofErr w:type="spellEnd"/>
    </w:p>
    <w:p w14:paraId="3D05EFAC" w14:textId="77777777" w:rsidR="005A5ED1" w:rsidRPr="005A5ED1" w:rsidRDefault="005A5ED1" w:rsidP="005A5ED1">
      <w:pPr>
        <w:jc w:val="center"/>
        <w:rPr>
          <w:rFonts w:ascii="Avenir Book" w:hAnsi="Avenir Book"/>
          <w:sz w:val="32"/>
          <w:szCs w:val="32"/>
        </w:rPr>
      </w:pPr>
    </w:p>
    <w:p w14:paraId="27C873C6" w14:textId="77777777" w:rsidR="005A5ED1" w:rsidRPr="005A5ED1" w:rsidRDefault="005A5ED1" w:rsidP="005A5ED1">
      <w:pPr>
        <w:jc w:val="center"/>
        <w:rPr>
          <w:rFonts w:ascii="Avenir Book" w:hAnsi="Avenir Book"/>
          <w:sz w:val="36"/>
          <w:szCs w:val="36"/>
        </w:rPr>
      </w:pPr>
    </w:p>
    <w:p w14:paraId="78F2FC42" w14:textId="3C633570" w:rsidR="00AF44DF" w:rsidRPr="005A5ED1" w:rsidRDefault="005A5ED1" w:rsidP="005A5ED1">
      <w:pPr>
        <w:jc w:val="center"/>
        <w:rPr>
          <w:rFonts w:ascii="Avenir Book" w:hAnsi="Avenir Book"/>
          <w:color w:val="1F3864" w:themeColor="accent1" w:themeShade="80"/>
          <w:sz w:val="36"/>
          <w:szCs w:val="36"/>
        </w:rPr>
      </w:pPr>
      <w:r w:rsidRPr="005A5ED1">
        <w:rPr>
          <w:rFonts w:ascii="Avenir Book" w:hAnsi="Avenir Book"/>
          <w:color w:val="1F3864" w:themeColor="accent1" w:themeShade="80"/>
          <w:sz w:val="36"/>
          <w:szCs w:val="36"/>
        </w:rPr>
        <w:t>Cesare Lombroso grafologo</w:t>
      </w:r>
    </w:p>
    <w:p w14:paraId="4B71B669" w14:textId="77777777" w:rsidR="005A5ED1" w:rsidRPr="005A5ED1" w:rsidRDefault="005A5ED1" w:rsidP="005A5ED1">
      <w:pPr>
        <w:jc w:val="center"/>
        <w:rPr>
          <w:rFonts w:ascii="Avenir Book" w:hAnsi="Avenir Book"/>
          <w:sz w:val="36"/>
          <w:szCs w:val="36"/>
        </w:rPr>
      </w:pPr>
      <w:r w:rsidRPr="005A5ED1">
        <w:rPr>
          <w:rFonts w:ascii="Calibri" w:hAnsi="Calibri" w:cs="Calibri"/>
          <w:sz w:val="36"/>
          <w:szCs w:val="36"/>
        </w:rPr>
        <w:t>﻿</w:t>
      </w:r>
      <w:r w:rsidRPr="005A5ED1">
        <w:rPr>
          <w:rFonts w:ascii="Avenir Book" w:hAnsi="Avenir Book"/>
          <w:sz w:val="36"/>
          <w:szCs w:val="36"/>
        </w:rPr>
        <w:t>G. Saladini</w:t>
      </w:r>
    </w:p>
    <w:p w14:paraId="4505E6AC" w14:textId="77777777" w:rsidR="005A5ED1" w:rsidRPr="005A5ED1" w:rsidRDefault="005A5ED1" w:rsidP="005A5ED1">
      <w:pPr>
        <w:jc w:val="center"/>
        <w:rPr>
          <w:rFonts w:ascii="Avenir Book" w:hAnsi="Avenir Book"/>
          <w:sz w:val="36"/>
          <w:szCs w:val="36"/>
        </w:rPr>
      </w:pPr>
    </w:p>
    <w:sectPr w:rsidR="005A5ED1" w:rsidRPr="005A5E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ED1"/>
    <w:rsid w:val="005A5ED1"/>
    <w:rsid w:val="00A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530604"/>
  <w15:chartTrackingRefBased/>
  <w15:docId w15:val="{8A01D783-3269-6F49-A3CF-53DC3FCD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2023-06-16T17:06:00Z</dcterms:created>
  <dcterms:modified xsi:type="dcterms:W3CDTF">2023-06-16T17:08:00Z</dcterms:modified>
</cp:coreProperties>
</file>