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799F1" w14:textId="77777777" w:rsidR="00D7493E" w:rsidRPr="00D7493E" w:rsidRDefault="00D7493E" w:rsidP="00D7493E">
      <w:pPr>
        <w:jc w:val="center"/>
        <w:rPr>
          <w:color w:val="1F3864" w:themeColor="accent1" w:themeShade="80"/>
          <w:sz w:val="36"/>
          <w:szCs w:val="36"/>
        </w:rPr>
      </w:pPr>
      <w:r>
        <w:t>﻿</w:t>
      </w:r>
      <w:r w:rsidRPr="00D7493E">
        <w:rPr>
          <w:color w:val="1F3864" w:themeColor="accent1" w:themeShade="80"/>
          <w:sz w:val="36"/>
          <w:szCs w:val="36"/>
        </w:rPr>
        <w:t>Intelligenza artificiale e accertamento grafologico</w:t>
      </w:r>
    </w:p>
    <w:p w14:paraId="4A498DF7" w14:textId="77777777" w:rsidR="00D7493E" w:rsidRPr="00D7493E" w:rsidRDefault="00D7493E" w:rsidP="00D7493E">
      <w:pPr>
        <w:jc w:val="center"/>
        <w:rPr>
          <w:color w:val="1F3864" w:themeColor="accent1" w:themeShade="80"/>
          <w:sz w:val="36"/>
          <w:szCs w:val="36"/>
        </w:rPr>
      </w:pPr>
      <w:r w:rsidRPr="00D7493E">
        <w:rPr>
          <w:color w:val="1F3864" w:themeColor="accent1" w:themeShade="80"/>
          <w:sz w:val="36"/>
          <w:szCs w:val="36"/>
        </w:rPr>
        <w:t>nel corso delle indagini preliminari</w:t>
      </w:r>
    </w:p>
    <w:p w14:paraId="02D8074A" w14:textId="77777777" w:rsidR="00D7493E" w:rsidRPr="00D7493E" w:rsidRDefault="00D7493E" w:rsidP="00D7493E">
      <w:pPr>
        <w:jc w:val="center"/>
        <w:rPr>
          <w:color w:val="1F3864" w:themeColor="accent1" w:themeShade="80"/>
        </w:rPr>
      </w:pPr>
      <w:r w:rsidRPr="00D7493E">
        <w:rPr>
          <w:color w:val="1F3864" w:themeColor="accent1" w:themeShade="80"/>
        </w:rPr>
        <w:t xml:space="preserve">Antonello </w:t>
      </w:r>
      <w:proofErr w:type="spellStart"/>
      <w:r w:rsidRPr="00D7493E">
        <w:rPr>
          <w:color w:val="1F3864" w:themeColor="accent1" w:themeShade="80"/>
        </w:rPr>
        <w:t>Gustapane</w:t>
      </w:r>
      <w:proofErr w:type="spellEnd"/>
    </w:p>
    <w:p w14:paraId="349C4B18" w14:textId="3865FC2D" w:rsidR="00D7493E" w:rsidRDefault="00D7493E" w:rsidP="00D7493E">
      <w:pPr>
        <w:jc w:val="center"/>
        <w:rPr>
          <w:color w:val="1F3864" w:themeColor="accent1" w:themeShade="80"/>
        </w:rPr>
      </w:pPr>
    </w:p>
    <w:p w14:paraId="3B88289C" w14:textId="77777777" w:rsidR="00D7493E" w:rsidRPr="00D7493E" w:rsidRDefault="00D7493E" w:rsidP="00D7493E">
      <w:pPr>
        <w:jc w:val="center"/>
        <w:rPr>
          <w:color w:val="1F3864" w:themeColor="accent1" w:themeShade="80"/>
        </w:rPr>
      </w:pPr>
    </w:p>
    <w:p w14:paraId="6AF9ADD0" w14:textId="77777777" w:rsidR="00D7493E" w:rsidRPr="00D7493E" w:rsidRDefault="00D7493E" w:rsidP="00D7493E">
      <w:pPr>
        <w:jc w:val="center"/>
        <w:rPr>
          <w:color w:val="1F3864" w:themeColor="accent1" w:themeShade="80"/>
          <w:sz w:val="36"/>
          <w:szCs w:val="36"/>
        </w:rPr>
      </w:pPr>
      <w:r w:rsidRPr="00D7493E">
        <w:rPr>
          <w:color w:val="1F3864" w:themeColor="accent1" w:themeShade="80"/>
          <w:sz w:val="36"/>
          <w:szCs w:val="36"/>
        </w:rPr>
        <w:t>Le perizie notarili: la valutazione</w:t>
      </w:r>
    </w:p>
    <w:p w14:paraId="078DEA18" w14:textId="77777777" w:rsidR="00D7493E" w:rsidRPr="00D7493E" w:rsidRDefault="00D7493E" w:rsidP="00D7493E">
      <w:pPr>
        <w:jc w:val="center"/>
        <w:rPr>
          <w:color w:val="1F3864" w:themeColor="accent1" w:themeShade="80"/>
          <w:sz w:val="36"/>
          <w:szCs w:val="36"/>
        </w:rPr>
      </w:pPr>
      <w:r w:rsidRPr="00D7493E">
        <w:rPr>
          <w:color w:val="1F3864" w:themeColor="accent1" w:themeShade="80"/>
          <w:sz w:val="36"/>
          <w:szCs w:val="36"/>
        </w:rPr>
        <w:t>preventiva della capacità di agire</w:t>
      </w:r>
    </w:p>
    <w:p w14:paraId="6A5A52FD" w14:textId="77777777" w:rsidR="00D7493E" w:rsidRPr="00D7493E" w:rsidRDefault="00D7493E" w:rsidP="00D7493E">
      <w:pPr>
        <w:jc w:val="center"/>
        <w:rPr>
          <w:color w:val="1F3864" w:themeColor="accent1" w:themeShade="80"/>
        </w:rPr>
      </w:pPr>
      <w:r w:rsidRPr="00D7493E">
        <w:rPr>
          <w:color w:val="1F3864" w:themeColor="accent1" w:themeShade="80"/>
        </w:rPr>
        <w:t xml:space="preserve">Luca </w:t>
      </w:r>
      <w:proofErr w:type="spellStart"/>
      <w:r w:rsidRPr="00D7493E">
        <w:rPr>
          <w:color w:val="1F3864" w:themeColor="accent1" w:themeShade="80"/>
        </w:rPr>
        <w:t>Sammicheli</w:t>
      </w:r>
      <w:proofErr w:type="spellEnd"/>
    </w:p>
    <w:p w14:paraId="262E9D90" w14:textId="718AAF7A" w:rsidR="00D7493E" w:rsidRDefault="00D7493E" w:rsidP="00D7493E">
      <w:pPr>
        <w:jc w:val="center"/>
        <w:rPr>
          <w:color w:val="1F3864" w:themeColor="accent1" w:themeShade="80"/>
        </w:rPr>
      </w:pPr>
    </w:p>
    <w:p w14:paraId="707ACE1C" w14:textId="77777777" w:rsidR="00D7493E" w:rsidRPr="00D7493E" w:rsidRDefault="00D7493E" w:rsidP="00D7493E">
      <w:pPr>
        <w:jc w:val="center"/>
        <w:rPr>
          <w:color w:val="1F3864" w:themeColor="accent1" w:themeShade="80"/>
        </w:rPr>
      </w:pPr>
    </w:p>
    <w:p w14:paraId="655F5522" w14:textId="77777777" w:rsidR="00D7493E" w:rsidRPr="00D7493E" w:rsidRDefault="00D7493E" w:rsidP="00D7493E">
      <w:pPr>
        <w:jc w:val="center"/>
        <w:rPr>
          <w:color w:val="1F3864" w:themeColor="accent1" w:themeShade="80"/>
          <w:sz w:val="36"/>
          <w:szCs w:val="36"/>
        </w:rPr>
      </w:pPr>
      <w:r w:rsidRPr="00D7493E">
        <w:rPr>
          <w:color w:val="1F3864" w:themeColor="accent1" w:themeShade="80"/>
          <w:sz w:val="36"/>
          <w:szCs w:val="36"/>
        </w:rPr>
        <w:t>Individualità e multi-individualità</w:t>
      </w:r>
    </w:p>
    <w:p w14:paraId="1551DF8F" w14:textId="77777777" w:rsidR="00D7493E" w:rsidRPr="00D7493E" w:rsidRDefault="00D7493E" w:rsidP="00D7493E">
      <w:pPr>
        <w:jc w:val="center"/>
        <w:rPr>
          <w:color w:val="1F3864" w:themeColor="accent1" w:themeShade="80"/>
          <w:sz w:val="36"/>
          <w:szCs w:val="36"/>
        </w:rPr>
      </w:pPr>
      <w:r w:rsidRPr="00D7493E">
        <w:rPr>
          <w:color w:val="1F3864" w:themeColor="accent1" w:themeShade="80"/>
          <w:sz w:val="36"/>
          <w:szCs w:val="36"/>
        </w:rPr>
        <w:t>della scrittura</w:t>
      </w:r>
    </w:p>
    <w:p w14:paraId="00FA1B23" w14:textId="77777777" w:rsidR="00D7493E" w:rsidRPr="00D7493E" w:rsidRDefault="00D7493E" w:rsidP="00D7493E">
      <w:pPr>
        <w:jc w:val="center"/>
        <w:rPr>
          <w:color w:val="1F3864" w:themeColor="accent1" w:themeShade="80"/>
        </w:rPr>
      </w:pPr>
      <w:r w:rsidRPr="00D7493E">
        <w:rPr>
          <w:color w:val="1F3864" w:themeColor="accent1" w:themeShade="80"/>
        </w:rPr>
        <w:t>Vincenzo Tarantino</w:t>
      </w:r>
    </w:p>
    <w:p w14:paraId="15EFCB4F" w14:textId="3241EC81" w:rsidR="00D7493E" w:rsidRDefault="00D7493E" w:rsidP="00D7493E">
      <w:pPr>
        <w:jc w:val="center"/>
        <w:rPr>
          <w:color w:val="1F3864" w:themeColor="accent1" w:themeShade="80"/>
        </w:rPr>
      </w:pPr>
    </w:p>
    <w:p w14:paraId="261ACCBC" w14:textId="77777777" w:rsidR="00D7493E" w:rsidRPr="00D7493E" w:rsidRDefault="00D7493E" w:rsidP="00D7493E">
      <w:pPr>
        <w:jc w:val="center"/>
        <w:rPr>
          <w:color w:val="1F3864" w:themeColor="accent1" w:themeShade="80"/>
        </w:rPr>
      </w:pPr>
    </w:p>
    <w:p w14:paraId="2B575504" w14:textId="3562D83C" w:rsidR="00D7493E" w:rsidRPr="00D7493E" w:rsidRDefault="00D7493E" w:rsidP="00D7493E">
      <w:pPr>
        <w:jc w:val="center"/>
        <w:rPr>
          <w:color w:val="1F3864" w:themeColor="accent1" w:themeShade="80"/>
          <w:sz w:val="36"/>
          <w:szCs w:val="36"/>
        </w:rPr>
      </w:pPr>
      <w:r w:rsidRPr="00D7493E">
        <w:rPr>
          <w:color w:val="1F3864" w:themeColor="accent1" w:themeShade="80"/>
          <w:sz w:val="36"/>
          <w:szCs w:val="36"/>
        </w:rPr>
        <w:t>Valutazione quantitativa delle caratteristiche</w:t>
      </w:r>
    </w:p>
    <w:p w14:paraId="50654C16" w14:textId="77777777" w:rsidR="00D7493E" w:rsidRPr="00D7493E" w:rsidRDefault="00D7493E" w:rsidP="00D7493E">
      <w:pPr>
        <w:jc w:val="center"/>
        <w:rPr>
          <w:color w:val="1F3864" w:themeColor="accent1" w:themeShade="80"/>
          <w:sz w:val="36"/>
          <w:szCs w:val="36"/>
        </w:rPr>
      </w:pPr>
      <w:r w:rsidRPr="00D7493E">
        <w:rPr>
          <w:color w:val="1F3864" w:themeColor="accent1" w:themeShade="80"/>
          <w:sz w:val="36"/>
          <w:szCs w:val="36"/>
        </w:rPr>
        <w:t>della scrittura in rapporto al deterioramento cognitivo</w:t>
      </w:r>
    </w:p>
    <w:p w14:paraId="5924D114" w14:textId="77777777" w:rsidR="00D7493E" w:rsidRPr="00D7493E" w:rsidRDefault="00D7493E" w:rsidP="00D7493E">
      <w:pPr>
        <w:jc w:val="center"/>
        <w:rPr>
          <w:color w:val="1F3864" w:themeColor="accent1" w:themeShade="80"/>
        </w:rPr>
      </w:pPr>
      <w:r w:rsidRPr="00D7493E">
        <w:rPr>
          <w:color w:val="1F3864" w:themeColor="accent1" w:themeShade="80"/>
        </w:rPr>
        <w:t>Maurizio Balestrino</w:t>
      </w:r>
    </w:p>
    <w:p w14:paraId="7475CFC4" w14:textId="6D2D00CA" w:rsidR="00D7493E" w:rsidRDefault="00D7493E" w:rsidP="00D7493E">
      <w:pPr>
        <w:jc w:val="center"/>
        <w:rPr>
          <w:color w:val="1F3864" w:themeColor="accent1" w:themeShade="80"/>
        </w:rPr>
      </w:pPr>
    </w:p>
    <w:p w14:paraId="728443EF" w14:textId="77777777" w:rsidR="00D7493E" w:rsidRPr="00D7493E" w:rsidRDefault="00D7493E" w:rsidP="00D7493E">
      <w:pPr>
        <w:jc w:val="center"/>
        <w:rPr>
          <w:color w:val="1F3864" w:themeColor="accent1" w:themeShade="80"/>
        </w:rPr>
      </w:pPr>
    </w:p>
    <w:p w14:paraId="66B09ACC" w14:textId="2C0E3723" w:rsidR="00D7493E" w:rsidRPr="00D7493E" w:rsidRDefault="00D7493E" w:rsidP="00D7493E">
      <w:pPr>
        <w:jc w:val="center"/>
        <w:rPr>
          <w:color w:val="1F3864" w:themeColor="accent1" w:themeShade="80"/>
          <w:sz w:val="36"/>
          <w:szCs w:val="36"/>
        </w:rPr>
      </w:pPr>
      <w:r w:rsidRPr="00D7493E">
        <w:rPr>
          <w:color w:val="1F3864" w:themeColor="accent1" w:themeShade="80"/>
          <w:sz w:val="36"/>
          <w:szCs w:val="36"/>
        </w:rPr>
        <w:t>Oltre il genio. Excursus grafologico</w:t>
      </w:r>
    </w:p>
    <w:p w14:paraId="202F630C" w14:textId="77777777" w:rsidR="00D7493E" w:rsidRPr="00D7493E" w:rsidRDefault="00D7493E" w:rsidP="00D7493E">
      <w:pPr>
        <w:jc w:val="center"/>
        <w:rPr>
          <w:color w:val="1F3864" w:themeColor="accent1" w:themeShade="80"/>
          <w:sz w:val="36"/>
          <w:szCs w:val="36"/>
        </w:rPr>
      </w:pPr>
      <w:r w:rsidRPr="00D7493E">
        <w:rPr>
          <w:color w:val="1F3864" w:themeColor="accent1" w:themeShade="80"/>
          <w:sz w:val="36"/>
          <w:szCs w:val="36"/>
        </w:rPr>
        <w:t xml:space="preserve">su alcune missive di Renato </w:t>
      </w:r>
      <w:proofErr w:type="spellStart"/>
      <w:r w:rsidRPr="00D7493E">
        <w:rPr>
          <w:color w:val="1F3864" w:themeColor="accent1" w:themeShade="80"/>
          <w:sz w:val="36"/>
          <w:szCs w:val="36"/>
        </w:rPr>
        <w:t>Caccioppoli</w:t>
      </w:r>
      <w:proofErr w:type="spellEnd"/>
    </w:p>
    <w:p w14:paraId="71C8FBC5" w14:textId="54F77C27" w:rsidR="002D25CA" w:rsidRPr="00D7493E" w:rsidRDefault="00D7493E" w:rsidP="00D7493E">
      <w:pPr>
        <w:jc w:val="center"/>
        <w:rPr>
          <w:color w:val="1F3864" w:themeColor="accent1" w:themeShade="80"/>
        </w:rPr>
      </w:pPr>
      <w:r w:rsidRPr="00D7493E">
        <w:rPr>
          <w:color w:val="1F3864" w:themeColor="accent1" w:themeShade="80"/>
        </w:rPr>
        <w:t>Roberta Farro</w:t>
      </w:r>
    </w:p>
    <w:sectPr w:rsidR="002D25CA" w:rsidRPr="00D749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93E"/>
    <w:rsid w:val="002D25CA"/>
    <w:rsid w:val="00D7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5F90C3"/>
  <w15:chartTrackingRefBased/>
  <w15:docId w15:val="{A5E2A4A4-1779-9D42-99B7-2CCD7D08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2025-02-11T08:39:00Z</dcterms:created>
  <dcterms:modified xsi:type="dcterms:W3CDTF">2025-02-11T08:41:00Z</dcterms:modified>
</cp:coreProperties>
</file>